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EE81" w14:textId="7DF8895D" w:rsidR="001206EA" w:rsidRDefault="00D33C6F" w:rsidP="00D33C6F">
      <w:pPr>
        <w:jc w:val="center"/>
      </w:pPr>
      <w:r>
        <w:t>UFO E</w:t>
      </w:r>
      <w:r w:rsidR="005204EC">
        <w:t>-B</w:t>
      </w:r>
      <w:r>
        <w:t>oard Meeting Agenda</w:t>
      </w:r>
    </w:p>
    <w:p w14:paraId="34E8ABB5" w14:textId="211DED81" w:rsidR="00D33C6F" w:rsidRDefault="00D33C6F" w:rsidP="00D33C6F">
      <w:pPr>
        <w:jc w:val="center"/>
      </w:pPr>
      <w:r>
        <w:t xml:space="preserve">March </w:t>
      </w:r>
      <w:r w:rsidR="00DF6B2E">
        <w:t>18</w:t>
      </w:r>
      <w:r>
        <w:t>, 2026</w:t>
      </w:r>
    </w:p>
    <w:p w14:paraId="206BA326" w14:textId="64889208" w:rsidR="00D33C6F" w:rsidRDefault="00D33C6F" w:rsidP="00D33C6F">
      <w:pPr>
        <w:jc w:val="center"/>
      </w:pPr>
      <w:r>
        <w:t>2:45 – 3:45</w:t>
      </w:r>
    </w:p>
    <w:p w14:paraId="393B0A97" w14:textId="1B70C82C" w:rsidR="00D33C6F" w:rsidRDefault="006214F6" w:rsidP="00D33C6F">
      <w:pPr>
        <w:jc w:val="center"/>
      </w:pPr>
      <w:hyperlink r:id="rId5" w:history="1">
        <w:r w:rsidR="00D33C6F">
          <w:rPr>
            <w:rStyle w:val="Hyperlink"/>
          </w:rPr>
          <w:t>Z</w:t>
        </w:r>
        <w:r w:rsidR="00D33C6F" w:rsidRPr="00D33C6F">
          <w:rPr>
            <w:rStyle w:val="Hyperlink"/>
          </w:rPr>
          <w:t>oom</w:t>
        </w:r>
      </w:hyperlink>
    </w:p>
    <w:p w14:paraId="29E64621" w14:textId="77777777" w:rsidR="00D33C6F" w:rsidRDefault="00D33C6F" w:rsidP="00D33C6F"/>
    <w:p w14:paraId="312FE604" w14:textId="38DA1AE3" w:rsidR="00D33C6F" w:rsidRDefault="00D33C6F" w:rsidP="00D33C6F">
      <w:pPr>
        <w:pStyle w:val="ListParagraph"/>
        <w:numPr>
          <w:ilvl w:val="0"/>
          <w:numId w:val="1"/>
        </w:numPr>
      </w:pPr>
      <w:r>
        <w:t xml:space="preserve">Approve minutes from </w:t>
      </w:r>
      <w:r w:rsidR="004E23F3">
        <w:t>March 4, 2026</w:t>
      </w:r>
      <w:r>
        <w:t xml:space="preserve"> meeting (5)</w:t>
      </w:r>
    </w:p>
    <w:p w14:paraId="4115656E" w14:textId="5F5DF44E" w:rsidR="00D33C6F" w:rsidRDefault="00D33C6F" w:rsidP="00D33C6F">
      <w:pPr>
        <w:pStyle w:val="ListParagraph"/>
        <w:numPr>
          <w:ilvl w:val="0"/>
          <w:numId w:val="1"/>
        </w:numPr>
      </w:pPr>
      <w:r>
        <w:t xml:space="preserve">Review </w:t>
      </w:r>
      <w:r w:rsidR="00DF6B2E">
        <w:t xml:space="preserve">of </w:t>
      </w:r>
      <w:hyperlink r:id="rId6" w:history="1">
        <w:r w:rsidR="00DF6B2E" w:rsidRPr="00DF6B2E">
          <w:rPr>
            <w:rStyle w:val="Hyperlink"/>
          </w:rPr>
          <w:t>membership form</w:t>
        </w:r>
      </w:hyperlink>
      <w:r>
        <w:t xml:space="preserve"> (1</w:t>
      </w:r>
      <w:r w:rsidR="00DF6B2E">
        <w:t>0</w:t>
      </w:r>
      <w:r>
        <w:t>)</w:t>
      </w:r>
    </w:p>
    <w:p w14:paraId="6222D3CF" w14:textId="6CD18F58" w:rsidR="00D33C6F" w:rsidRDefault="00AD29B4" w:rsidP="00D33C6F">
      <w:pPr>
        <w:pStyle w:val="ListParagraph"/>
        <w:numPr>
          <w:ilvl w:val="0"/>
          <w:numId w:val="1"/>
        </w:numPr>
      </w:pPr>
      <w:r>
        <w:t>Accessibility and UDL (15)</w:t>
      </w:r>
    </w:p>
    <w:p w14:paraId="49CBECCA" w14:textId="10885835" w:rsidR="008425F0" w:rsidRDefault="008425F0" w:rsidP="008425F0">
      <w:pPr>
        <w:pStyle w:val="ListParagraph"/>
        <w:rPr>
          <w:rFonts w:ascii="Tahoma" w:hAnsi="Tahoma" w:cs="Tahoma"/>
          <w:color w:val="212121"/>
          <w:sz w:val="22"/>
          <w:szCs w:val="22"/>
        </w:rPr>
      </w:pPr>
      <w:r>
        <w:rPr>
          <w:rFonts w:ascii="Tahoma" w:hAnsi="Tahoma" w:cs="Tahoma"/>
          <w:color w:val="212121"/>
          <w:sz w:val="22"/>
          <w:szCs w:val="22"/>
        </w:rPr>
        <w:t>Resolved, That the Academic Senate for California Community Colleges encourage local academic senates to</w:t>
      </w:r>
      <w:r>
        <w:rPr>
          <w:rStyle w:val="apple-converted-space"/>
          <w:rFonts w:ascii="Tahoma" w:hAnsi="Tahoma" w:cs="Tahoma"/>
          <w:color w:val="212121"/>
          <w:sz w:val="22"/>
          <w:szCs w:val="22"/>
        </w:rPr>
        <w:t> </w:t>
      </w:r>
      <w:r>
        <w:rPr>
          <w:rFonts w:ascii="Tahoma" w:hAnsi="Tahoma" w:cs="Tahoma"/>
          <w:color w:val="212121"/>
          <w:sz w:val="22"/>
          <w:szCs w:val="22"/>
          <w:shd w:val="clear" w:color="auto" w:fill="FFFF00"/>
        </w:rPr>
        <w:t>work collaboratively with their administrations and campus interest holders to ensure faculty have access to training, tools, captioning services, accessibility resources, and institutional support</w:t>
      </w:r>
      <w:r>
        <w:rPr>
          <w:rStyle w:val="apple-converted-space"/>
          <w:rFonts w:ascii="Tahoma" w:hAnsi="Tahoma" w:cs="Tahoma"/>
          <w:color w:val="212121"/>
          <w:sz w:val="22"/>
          <w:szCs w:val="22"/>
        </w:rPr>
        <w:t> </w:t>
      </w:r>
      <w:r>
        <w:rPr>
          <w:rFonts w:ascii="Tahoma" w:hAnsi="Tahoma" w:cs="Tahoma"/>
          <w:color w:val="212121"/>
          <w:sz w:val="22"/>
          <w:szCs w:val="22"/>
        </w:rPr>
        <w:t>necessary to create accessible instructional materials and incorporate Universal Design for Learning principles into course design and teaching practices.</w:t>
      </w:r>
    </w:p>
    <w:p w14:paraId="0CDEBE43" w14:textId="7B3AEC56" w:rsidR="00A877C6" w:rsidRDefault="00A877C6" w:rsidP="00A877C6">
      <w:pPr>
        <w:pStyle w:val="ListParagraph"/>
        <w:numPr>
          <w:ilvl w:val="0"/>
          <w:numId w:val="1"/>
        </w:numPr>
      </w:pPr>
      <w:r>
        <w:t>General Strike (5)</w:t>
      </w:r>
    </w:p>
    <w:p w14:paraId="5AAA4FDF" w14:textId="77777777" w:rsidR="00D33C6F" w:rsidRDefault="00D33C6F" w:rsidP="00D33C6F"/>
    <w:p w14:paraId="47ACCA01" w14:textId="50C48395" w:rsidR="00D33C6F" w:rsidRDefault="00D33C6F" w:rsidP="00D33C6F">
      <w:r>
        <w:t>Closed Session</w:t>
      </w:r>
    </w:p>
    <w:p w14:paraId="59C69B81" w14:textId="2EB3794D" w:rsidR="006214F6" w:rsidRDefault="006214F6" w:rsidP="006214F6">
      <w:pPr>
        <w:pStyle w:val="ListParagraph"/>
        <w:numPr>
          <w:ilvl w:val="0"/>
          <w:numId w:val="2"/>
        </w:numPr>
      </w:pPr>
      <w:r>
        <w:t>Grievances</w:t>
      </w:r>
    </w:p>
    <w:p w14:paraId="6DC59773" w14:textId="44F88B70" w:rsidR="00D33C6F" w:rsidRDefault="00D33C6F" w:rsidP="00D33C6F">
      <w:pPr>
        <w:pStyle w:val="ListParagraph"/>
        <w:numPr>
          <w:ilvl w:val="0"/>
          <w:numId w:val="2"/>
        </w:numPr>
      </w:pPr>
      <w:r>
        <w:t>Negotiations update (20)</w:t>
      </w:r>
    </w:p>
    <w:sectPr w:rsidR="00D33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306BA"/>
    <w:multiLevelType w:val="hybridMultilevel"/>
    <w:tmpl w:val="8AD0B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63EB0"/>
    <w:multiLevelType w:val="hybridMultilevel"/>
    <w:tmpl w:val="8926E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236304">
    <w:abstractNumId w:val="0"/>
  </w:num>
  <w:num w:numId="2" w16cid:durableId="1307392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6F"/>
    <w:rsid w:val="001206EA"/>
    <w:rsid w:val="00135DC7"/>
    <w:rsid w:val="001B315C"/>
    <w:rsid w:val="00390F92"/>
    <w:rsid w:val="004E23F3"/>
    <w:rsid w:val="005204EC"/>
    <w:rsid w:val="006214F6"/>
    <w:rsid w:val="007B5107"/>
    <w:rsid w:val="008425F0"/>
    <w:rsid w:val="008F5247"/>
    <w:rsid w:val="00A877C6"/>
    <w:rsid w:val="00A93B53"/>
    <w:rsid w:val="00AD29B4"/>
    <w:rsid w:val="00D33C6F"/>
    <w:rsid w:val="00D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BF42A"/>
  <w15:chartTrackingRefBased/>
  <w15:docId w15:val="{817B172F-C8B0-F949-9481-B32D92DE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C6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425F0"/>
  </w:style>
  <w:style w:type="character" w:styleId="FollowedHyperlink">
    <w:name w:val="FollowedHyperlink"/>
    <w:basedOn w:val="DefaultParagraphFont"/>
    <w:uiPriority w:val="99"/>
    <w:semiHidden/>
    <w:unhideWhenUsed/>
    <w:rsid w:val="00A877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lone-my.sharepoint.com/:w:/g/personal/jmacewan_ohlone_edu/IQCgkibqZEUmTKMk0U-aM-ifAeGZMQF-szR5R7UjmC_jw3U?e=UhAdXx" TargetMode="External"/><Relationship Id="rId5" Type="http://schemas.openxmlformats.org/officeDocument/2006/relationships/hyperlink" Target="https://us06web.zoom.us/j/838452349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e22561-b7fb-4fe2-8b83-ff7fbd4bf5e5}" enabled="0" method="" siteId="{a7e22561-b7fb-4fe2-8b83-ff7fbd4bf5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MacEwan</dc:creator>
  <cp:keywords/>
  <dc:description/>
  <cp:lastModifiedBy>Jesse MacEwan</cp:lastModifiedBy>
  <cp:revision>8</cp:revision>
  <dcterms:created xsi:type="dcterms:W3CDTF">2026-03-13T13:32:00Z</dcterms:created>
  <dcterms:modified xsi:type="dcterms:W3CDTF">2026-03-18T21:39:00Z</dcterms:modified>
</cp:coreProperties>
</file>